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03A89" w14:textId="76504377" w:rsidR="00BA05E1" w:rsidRDefault="00654CD6">
      <w:pPr>
        <w:rPr>
          <w:rFonts w:ascii="Times New Roman" w:hAnsi="Times New Roman" w:cs="Times New Roman"/>
          <w:sz w:val="28"/>
          <w:szCs w:val="28"/>
        </w:rPr>
      </w:pPr>
      <w:r w:rsidRPr="00654CD6">
        <w:rPr>
          <w:rFonts w:ascii="Times New Roman" w:hAnsi="Times New Roman" w:cs="Times New Roman"/>
          <w:sz w:val="28"/>
          <w:szCs w:val="28"/>
        </w:rPr>
        <w:t xml:space="preserve">Здравствуйте, ребята. </w:t>
      </w:r>
      <w:r>
        <w:rPr>
          <w:rFonts w:ascii="Times New Roman" w:hAnsi="Times New Roman" w:cs="Times New Roman"/>
          <w:sz w:val="28"/>
          <w:szCs w:val="28"/>
        </w:rPr>
        <w:t>Сегодня мы рассмотрим сорные растения, которые удачно маскируются среди культурных. Тема занятия: «</w:t>
      </w:r>
      <w:r w:rsidR="003C75E7" w:rsidRPr="00654CD6">
        <w:rPr>
          <w:rFonts w:ascii="Times New Roman" w:hAnsi="Times New Roman" w:cs="Times New Roman"/>
          <w:sz w:val="28"/>
          <w:szCs w:val="28"/>
        </w:rPr>
        <w:t>Сорные растения</w:t>
      </w:r>
      <w:r w:rsidRPr="00654CD6">
        <w:rPr>
          <w:rFonts w:ascii="Times New Roman" w:hAnsi="Times New Roman" w:cs="Times New Roman"/>
          <w:sz w:val="28"/>
          <w:szCs w:val="28"/>
        </w:rPr>
        <w:t xml:space="preserve"> – спутники культурных растений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040864C" w14:textId="77777777" w:rsidR="006878B8" w:rsidRPr="006878B8" w:rsidRDefault="006878B8" w:rsidP="006878B8">
      <w:pPr>
        <w:pStyle w:val="a3"/>
        <w:spacing w:before="0" w:beforeAutospacing="0" w:after="0" w:afterAutospacing="0"/>
        <w:rPr>
          <w:sz w:val="28"/>
          <w:szCs w:val="28"/>
        </w:rPr>
      </w:pPr>
      <w:r w:rsidRPr="006878B8">
        <w:rPr>
          <w:sz w:val="28"/>
          <w:szCs w:val="28"/>
        </w:rPr>
        <w:t>Там, где я произрастаю,</w:t>
      </w:r>
    </w:p>
    <w:p w14:paraId="366CDE0A" w14:textId="77777777" w:rsidR="006878B8" w:rsidRPr="006878B8" w:rsidRDefault="006878B8" w:rsidP="006878B8">
      <w:pPr>
        <w:pStyle w:val="a3"/>
        <w:spacing w:before="0" w:beforeAutospacing="0" w:after="0" w:afterAutospacing="0"/>
        <w:rPr>
          <w:sz w:val="28"/>
          <w:szCs w:val="28"/>
        </w:rPr>
      </w:pPr>
      <w:r w:rsidRPr="006878B8">
        <w:rPr>
          <w:sz w:val="28"/>
          <w:szCs w:val="28"/>
        </w:rPr>
        <w:t>Урожаев не бывает.</w:t>
      </w:r>
    </w:p>
    <w:p w14:paraId="098EE39A" w14:textId="77777777" w:rsidR="006878B8" w:rsidRPr="006878B8" w:rsidRDefault="006878B8" w:rsidP="006878B8">
      <w:pPr>
        <w:pStyle w:val="a3"/>
        <w:spacing w:before="0" w:beforeAutospacing="0" w:after="0" w:afterAutospacing="0"/>
        <w:rPr>
          <w:sz w:val="28"/>
          <w:szCs w:val="28"/>
        </w:rPr>
      </w:pPr>
      <w:r w:rsidRPr="006878B8">
        <w:rPr>
          <w:sz w:val="28"/>
          <w:szCs w:val="28"/>
        </w:rPr>
        <w:t>Меня трудно победить,</w:t>
      </w:r>
    </w:p>
    <w:p w14:paraId="49BE46BD" w14:textId="77777777" w:rsidR="006878B8" w:rsidRPr="006878B8" w:rsidRDefault="006878B8" w:rsidP="006878B8">
      <w:pPr>
        <w:pStyle w:val="a3"/>
        <w:spacing w:before="0" w:beforeAutospacing="0" w:after="0" w:afterAutospacing="0"/>
        <w:rPr>
          <w:sz w:val="28"/>
          <w:szCs w:val="28"/>
        </w:rPr>
      </w:pPr>
      <w:r w:rsidRPr="006878B8">
        <w:rPr>
          <w:sz w:val="28"/>
          <w:szCs w:val="28"/>
        </w:rPr>
        <w:t>Я умею всяким быть:</w:t>
      </w:r>
    </w:p>
    <w:p w14:paraId="23AC988E" w14:textId="77777777" w:rsidR="006878B8" w:rsidRPr="006878B8" w:rsidRDefault="006878B8" w:rsidP="006878B8">
      <w:pPr>
        <w:pStyle w:val="a3"/>
        <w:spacing w:before="0" w:beforeAutospacing="0" w:after="0" w:afterAutospacing="0"/>
        <w:rPr>
          <w:sz w:val="28"/>
          <w:szCs w:val="28"/>
        </w:rPr>
      </w:pPr>
      <w:r w:rsidRPr="006878B8">
        <w:rPr>
          <w:sz w:val="28"/>
          <w:szCs w:val="28"/>
        </w:rPr>
        <w:t xml:space="preserve">И </w:t>
      </w:r>
      <w:proofErr w:type="gramStart"/>
      <w:r w:rsidRPr="006878B8">
        <w:rPr>
          <w:sz w:val="28"/>
          <w:szCs w:val="28"/>
        </w:rPr>
        <w:t>кусачим</w:t>
      </w:r>
      <w:proofErr w:type="gramEnd"/>
      <w:r w:rsidRPr="006878B8">
        <w:rPr>
          <w:sz w:val="28"/>
          <w:szCs w:val="28"/>
        </w:rPr>
        <w:t xml:space="preserve"> и колючим,</w:t>
      </w:r>
    </w:p>
    <w:p w14:paraId="2F653589" w14:textId="77777777" w:rsidR="006878B8" w:rsidRPr="006878B8" w:rsidRDefault="006878B8" w:rsidP="006878B8">
      <w:pPr>
        <w:pStyle w:val="a3"/>
        <w:spacing w:before="0" w:beforeAutospacing="0" w:after="0" w:afterAutospacing="0"/>
        <w:rPr>
          <w:sz w:val="28"/>
          <w:szCs w:val="28"/>
        </w:rPr>
      </w:pPr>
      <w:r w:rsidRPr="006878B8">
        <w:rPr>
          <w:sz w:val="28"/>
          <w:szCs w:val="28"/>
        </w:rPr>
        <w:t xml:space="preserve">И </w:t>
      </w:r>
      <w:proofErr w:type="gramStart"/>
      <w:r w:rsidRPr="006878B8">
        <w:rPr>
          <w:sz w:val="28"/>
          <w:szCs w:val="28"/>
        </w:rPr>
        <w:t>ползучим</w:t>
      </w:r>
      <w:proofErr w:type="gramEnd"/>
      <w:r w:rsidRPr="006878B8">
        <w:rPr>
          <w:sz w:val="28"/>
          <w:szCs w:val="28"/>
        </w:rPr>
        <w:t xml:space="preserve"> и липучим,</w:t>
      </w:r>
    </w:p>
    <w:p w14:paraId="58C39A37" w14:textId="77777777" w:rsidR="006878B8" w:rsidRPr="006878B8" w:rsidRDefault="006878B8" w:rsidP="006878B8">
      <w:pPr>
        <w:pStyle w:val="a3"/>
        <w:spacing w:before="0" w:beforeAutospacing="0" w:after="0" w:afterAutospacing="0"/>
        <w:rPr>
          <w:sz w:val="28"/>
          <w:szCs w:val="28"/>
        </w:rPr>
      </w:pPr>
      <w:r w:rsidRPr="006878B8">
        <w:rPr>
          <w:sz w:val="28"/>
          <w:szCs w:val="28"/>
        </w:rPr>
        <w:t>Под землёй могу пролезть,</w:t>
      </w:r>
    </w:p>
    <w:p w14:paraId="63001AD4" w14:textId="77777777" w:rsidR="006878B8" w:rsidRPr="006878B8" w:rsidRDefault="006878B8" w:rsidP="006878B8">
      <w:pPr>
        <w:pStyle w:val="a3"/>
        <w:spacing w:before="0" w:beforeAutospacing="0" w:after="0" w:afterAutospacing="0"/>
        <w:rPr>
          <w:sz w:val="28"/>
          <w:szCs w:val="28"/>
        </w:rPr>
      </w:pPr>
      <w:r w:rsidRPr="006878B8">
        <w:rPr>
          <w:sz w:val="28"/>
          <w:szCs w:val="28"/>
        </w:rPr>
        <w:t>По камням могу залезть.</w:t>
      </w:r>
    </w:p>
    <w:p w14:paraId="1612119B" w14:textId="77777777" w:rsidR="006878B8" w:rsidRPr="006878B8" w:rsidRDefault="006878B8" w:rsidP="006878B8">
      <w:pPr>
        <w:pStyle w:val="a3"/>
        <w:spacing w:before="0" w:beforeAutospacing="0" w:after="0" w:afterAutospacing="0"/>
        <w:rPr>
          <w:sz w:val="28"/>
          <w:szCs w:val="28"/>
        </w:rPr>
      </w:pPr>
      <w:r w:rsidRPr="006878B8">
        <w:rPr>
          <w:sz w:val="28"/>
          <w:szCs w:val="28"/>
        </w:rPr>
        <w:t>Всем другим растеньям – враг,</w:t>
      </w:r>
    </w:p>
    <w:p w14:paraId="4E3A31F0" w14:textId="299A9ABB" w:rsidR="006878B8" w:rsidRPr="006878B8" w:rsidRDefault="006878B8" w:rsidP="006878B8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6878B8">
        <w:rPr>
          <w:sz w:val="28"/>
          <w:szCs w:val="28"/>
        </w:rPr>
        <w:t>Называюсь я ... СОРНЯК</w:t>
      </w:r>
      <w:r w:rsidRPr="006878B8">
        <w:rPr>
          <w:sz w:val="28"/>
          <w:szCs w:val="28"/>
          <w:lang w:val="en-US"/>
        </w:rPr>
        <w:br/>
      </w:r>
    </w:p>
    <w:p w14:paraId="77CAF545" w14:textId="5B02D134" w:rsidR="009B71AC" w:rsidRDefault="009B71AC" w:rsidP="006878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«Сорные растения»</w:t>
      </w:r>
    </w:p>
    <w:p w14:paraId="06698D71" w14:textId="4D38D058" w:rsidR="009B71AC" w:rsidRDefault="009B71A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FAEDB2B" wp14:editId="0357DDBE">
            <wp:extent cx="5940425" cy="3556722"/>
            <wp:effectExtent l="0" t="0" r="3175" b="5715"/>
            <wp:docPr id="2" name="Рисунок 2" descr="Средства от сорняков на картофеле: препараты для опрыски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редства от сорняков на картофеле: препараты для опрыскива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F184D" w14:textId="34A73381" w:rsidR="00112AB9" w:rsidRPr="00112AB9" w:rsidRDefault="00112AB9" w:rsidP="00112AB9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эффективно бороться с сорняками, нужно знать их названия и понимать, какие методы борьбы стоит использовать в каждом конкретном случае. Этот материал поможет</w:t>
      </w:r>
      <w:r w:rsidR="00CC2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D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определить</w:t>
      </w:r>
      <w:r w:rsidRPr="00112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некоторые виды </w:t>
      </w:r>
      <w:r w:rsidR="00CC2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распространенных сорняков.</w:t>
      </w:r>
    </w:p>
    <w:p w14:paraId="117EF4C8" w14:textId="5913F66B" w:rsidR="008D59A6" w:rsidRDefault="00112AB9" w:rsidP="008D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сорняки можно назвать даже полезными — среди них василек, клевер, молодая крапива. Эти растения можно использовать в лекарственных целях. Но таких «полезных сорняков» мало: в большинстве случаев «нежеланные гости» на огороде портят внешний вид участка и губят ваши посадки.</w:t>
      </w:r>
    </w:p>
    <w:p w14:paraId="6DE154F0" w14:textId="77777777" w:rsidR="008D59A6" w:rsidRDefault="008D59A6" w:rsidP="008D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61758" w14:textId="788474DE" w:rsidR="008D59A6" w:rsidRDefault="008D59A6" w:rsidP="008D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Пырей ползучий</w:t>
      </w:r>
    </w:p>
    <w:p w14:paraId="73895B25" w14:textId="77777777" w:rsidR="00112AB9" w:rsidRPr="00112AB9" w:rsidRDefault="00112AB9" w:rsidP="00112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noProof/>
          <w:color w:val="303030"/>
          <w:sz w:val="28"/>
          <w:szCs w:val="28"/>
          <w:lang w:eastAsia="ru-RU"/>
        </w:rPr>
        <w:drawing>
          <wp:inline distT="0" distB="0" distL="0" distR="0" wp14:anchorId="07CBC743" wp14:editId="0742CD36">
            <wp:extent cx="5308600" cy="3257550"/>
            <wp:effectExtent l="0" t="0" r="6350" b="0"/>
            <wp:docPr id="5" name="Рисунок 5" descr="https://images11.domashnyochag.ru/upload/img_cache/658/6586ceb555ba7f48d59ac4ff89633c9b_fitted_740x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11.domashnyochag.ru/upload/img_cache/658/6586ceb555ba7f48d59ac4ff89633c9b_fitted_740x7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30996" w14:textId="77777777" w:rsidR="00112AB9" w:rsidRPr="00112AB9" w:rsidRDefault="00112AB9" w:rsidP="008D59A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 самых популярных растений! Растет практически везде, в том числе вдоль дорог, в лесах и на полях. Пырей не обошел стороной и дачные участки. Благодаря мощной, глубокой корневой системе он очень быстро разрастается. Это многолетнее растение. Чтобы избавиться от него, нужно стараться прежде всего победить корни.</w:t>
      </w:r>
    </w:p>
    <w:p w14:paraId="22139B6E" w14:textId="77777777" w:rsidR="00112AB9" w:rsidRPr="00112AB9" w:rsidRDefault="00112AB9" w:rsidP="00112AB9">
      <w:pPr>
        <w:shd w:val="clear" w:color="auto" w:fill="FFFFFF"/>
        <w:spacing w:before="360" w:after="180" w:line="0" w:lineRule="auto"/>
        <w:outlineLvl w:val="2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Мокрица (звездчатка)</w:t>
      </w:r>
    </w:p>
    <w:p w14:paraId="653E9FED" w14:textId="77777777" w:rsidR="00112AB9" w:rsidRPr="00112AB9" w:rsidRDefault="00112AB9" w:rsidP="00112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noProof/>
          <w:color w:val="303030"/>
          <w:sz w:val="28"/>
          <w:szCs w:val="28"/>
          <w:lang w:eastAsia="ru-RU"/>
        </w:rPr>
        <w:drawing>
          <wp:inline distT="0" distB="0" distL="0" distR="0" wp14:anchorId="5CE585E8" wp14:editId="1EDC4F7D">
            <wp:extent cx="5334000" cy="3117850"/>
            <wp:effectExtent l="0" t="0" r="0" b="6350"/>
            <wp:docPr id="6" name="Рисунок 6" descr="https://images11.domashnyochag.ru/upload/article/903/90358da583d7c72f49140cee3ebc8b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s11.domashnyochag.ru/upload/article/903/90358da583d7c72f49140cee3ebc8b9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83DFB" w14:textId="5A883D6B" w:rsidR="008D59A6" w:rsidRDefault="00112AB9" w:rsidP="008D59A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Мелкая мокрица появляется ранней весной, а к лету разрастается, быстро превращаясь в своего рода зеленый ковер. Особенно она вредит моркови, свекле и другим корнеплодам. Бороться с ней желательно в самом начале, весной, когда мокрица еще не разрослась по всему участку.</w:t>
      </w:r>
    </w:p>
    <w:p w14:paraId="7E462933" w14:textId="2B8E0EEC" w:rsidR="0038261E" w:rsidRDefault="0038261E" w:rsidP="008D59A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F3081" w14:textId="77777777" w:rsidR="00A757F7" w:rsidRPr="00112AB9" w:rsidRDefault="00A757F7" w:rsidP="008D59A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D3E6C" w14:textId="24548441" w:rsidR="00112AB9" w:rsidRPr="00112AB9" w:rsidRDefault="00112AB9" w:rsidP="008D59A6">
      <w:pPr>
        <w:shd w:val="clear" w:color="auto" w:fill="FFFFFF"/>
        <w:spacing w:before="360" w:after="180" w:line="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Куриное просо (</w:t>
      </w:r>
      <w:proofErr w:type="spellStart"/>
      <w:r w:rsidRPr="00112AB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ежовник</w:t>
      </w:r>
      <w:proofErr w:type="spellEnd"/>
      <w:r w:rsidRPr="00112A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610A615" w14:textId="77777777" w:rsidR="00112AB9" w:rsidRPr="00112AB9" w:rsidRDefault="00112AB9" w:rsidP="00112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noProof/>
          <w:color w:val="303030"/>
          <w:sz w:val="28"/>
          <w:szCs w:val="28"/>
          <w:lang w:eastAsia="ru-RU"/>
        </w:rPr>
        <w:drawing>
          <wp:inline distT="0" distB="0" distL="0" distR="0" wp14:anchorId="2CB9789B" wp14:editId="33853BB3">
            <wp:extent cx="5626100" cy="3308350"/>
            <wp:effectExtent l="0" t="0" r="0" b="6350"/>
            <wp:docPr id="7" name="Рисунок 7" descr="https://images11.domashnyochag.ru/upload/img_cache/fce/fceabfb3444087ee72232e4dc0340180_fitted_740x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11.domashnyochag.ru/upload/img_cache/fce/fceabfb3444087ee72232e4dc0340180_fitted_740x7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3E63A" w14:textId="77777777" w:rsidR="00112AB9" w:rsidRPr="00112AB9" w:rsidRDefault="00112AB9" w:rsidP="0038261E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 с высоким стеблем, слегка заостренными листьями и небольшим соцветием, похожим на плотные колоски. Особенно хорошо растет в дождливую погоду, поэтому в ненастное лето способно полностью загубить посевы.</w:t>
      </w:r>
    </w:p>
    <w:p w14:paraId="29740D39" w14:textId="77777777" w:rsidR="00112AB9" w:rsidRPr="00112AB9" w:rsidRDefault="00112AB9" w:rsidP="0038261E">
      <w:pPr>
        <w:shd w:val="clear" w:color="auto" w:fill="FFFFFF"/>
        <w:spacing w:before="360" w:after="180" w:line="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Осот розовый (бодяк полевой)</w:t>
      </w:r>
    </w:p>
    <w:p w14:paraId="642C087D" w14:textId="77777777" w:rsidR="00112AB9" w:rsidRPr="00112AB9" w:rsidRDefault="00112AB9" w:rsidP="00112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noProof/>
          <w:color w:val="303030"/>
          <w:sz w:val="28"/>
          <w:szCs w:val="28"/>
          <w:lang w:eastAsia="ru-RU"/>
        </w:rPr>
        <w:drawing>
          <wp:inline distT="0" distB="0" distL="0" distR="0" wp14:anchorId="63071A60" wp14:editId="255A1DD9">
            <wp:extent cx="5492750" cy="3073400"/>
            <wp:effectExtent l="0" t="0" r="0" b="0"/>
            <wp:docPr id="8" name="Рисунок 8" descr="https://images11.domashnyochag.ru/upload/article/0dd/0ddc11f8dc3708386e16d99ea7e90e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s11.domashnyochag.ru/upload/article/0dd/0ddc11f8dc3708386e16d99ea7e90e5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1E085" w14:textId="0C8E38FE" w:rsidR="00112AB9" w:rsidRDefault="00112AB9" w:rsidP="0038261E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многолетник с колючим стеблем и розово-сиреневыми колючками может вырасти до 1,5 метров в высоту и в командной работе с другими сорняками быстро захватить участок, лишенный тщательного ухода. Корневая система осота может достигать 6 метров в длину! Поэтому очень важно удалить сорняк как можно раньше.</w:t>
      </w:r>
    </w:p>
    <w:p w14:paraId="472D11DC" w14:textId="77777777" w:rsidR="0038261E" w:rsidRPr="00112AB9" w:rsidRDefault="0038261E" w:rsidP="0038261E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CBADD" w14:textId="77777777" w:rsidR="0038261E" w:rsidRDefault="0038261E" w:rsidP="00112AB9">
      <w:pPr>
        <w:shd w:val="clear" w:color="auto" w:fill="FFFFFF"/>
        <w:spacing w:before="360" w:after="180" w:line="0" w:lineRule="auto"/>
        <w:outlineLvl w:val="2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</w:p>
    <w:p w14:paraId="0DBF265C" w14:textId="7B8972AB" w:rsidR="00112AB9" w:rsidRPr="00112AB9" w:rsidRDefault="00112AB9" w:rsidP="00112AB9">
      <w:pPr>
        <w:shd w:val="clear" w:color="auto" w:fill="FFFFFF"/>
        <w:spacing w:before="360" w:after="180" w:line="0" w:lineRule="auto"/>
        <w:outlineLvl w:val="2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Одуванчики</w:t>
      </w:r>
    </w:p>
    <w:p w14:paraId="792F5B4E" w14:textId="77777777" w:rsidR="00112AB9" w:rsidRPr="00112AB9" w:rsidRDefault="00112AB9" w:rsidP="00112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noProof/>
          <w:color w:val="303030"/>
          <w:sz w:val="28"/>
          <w:szCs w:val="28"/>
          <w:lang w:eastAsia="ru-RU"/>
        </w:rPr>
        <w:drawing>
          <wp:inline distT="0" distB="0" distL="0" distR="0" wp14:anchorId="65A31E2A" wp14:editId="7C6BE2C4">
            <wp:extent cx="5543550" cy="3282950"/>
            <wp:effectExtent l="0" t="0" r="0" b="0"/>
            <wp:docPr id="9" name="Рисунок 9" descr="https://images11.domashnyochag.ru/upload/img_cache/f8f/f8f4a3429e4ebebc031e5f30053031a3_fitted_740x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s11.domashnyochag.ru/upload/img_cache/f8f/f8f4a3429e4ebebc031e5f30053031a3_fitted_740x7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2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EAEE8" w14:textId="2D698169" w:rsidR="00112AB9" w:rsidRDefault="00112AB9" w:rsidP="009A1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отличаются мясистыми корнями и очень быстро приживаются на газонах. Избежать появления одуванчиков на участке практически невозможно, ведь их семена разносятся ветром. </w:t>
      </w:r>
    </w:p>
    <w:p w14:paraId="439665CC" w14:textId="77777777" w:rsidR="009A1AA5" w:rsidRPr="00112AB9" w:rsidRDefault="009A1AA5" w:rsidP="009A1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8BF98" w14:textId="77777777" w:rsidR="00112AB9" w:rsidRPr="00112AB9" w:rsidRDefault="00112AB9" w:rsidP="00112AB9">
      <w:pPr>
        <w:shd w:val="clear" w:color="auto" w:fill="FFFFFF"/>
        <w:spacing w:before="360" w:after="180" w:line="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Кислица обыкновенная</w:t>
      </w:r>
    </w:p>
    <w:p w14:paraId="7C7ADE5E" w14:textId="77777777" w:rsidR="00112AB9" w:rsidRPr="00112AB9" w:rsidRDefault="00112AB9" w:rsidP="00112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noProof/>
          <w:color w:val="303030"/>
          <w:sz w:val="28"/>
          <w:szCs w:val="28"/>
          <w:lang w:eastAsia="ru-RU"/>
        </w:rPr>
        <w:drawing>
          <wp:inline distT="0" distB="0" distL="0" distR="0" wp14:anchorId="68E8DFA4" wp14:editId="77ABBE45">
            <wp:extent cx="5568950" cy="3111500"/>
            <wp:effectExtent l="0" t="0" r="0" b="0"/>
            <wp:docPr id="10" name="Рисунок 10" descr="https://images11.domashnyochag.ru/upload/article/c2a/c2a8267e82bf3240794fca3348b06b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ages11.domashnyochag.ru/upload/article/c2a/c2a8267e82bf3240794fca3348b06bc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2667A" w14:textId="77777777" w:rsidR="009A1AA5" w:rsidRDefault="00112AB9" w:rsidP="009A1AA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AB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побеждает и вытесняет газонную траву. Лучший способ борьбы с этим многолетним сорным растением — вырывание с корнем, то есть механическая или ручная прополка</w:t>
      </w:r>
    </w:p>
    <w:p w14:paraId="3BF46913" w14:textId="55A4F4DB" w:rsidR="00A448B4" w:rsidRPr="00A448B4" w:rsidRDefault="00A448B4" w:rsidP="00F1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Традиционная борьба с сорняками на огороде</w:t>
      </w:r>
    </w:p>
    <w:p w14:paraId="1F7924A3" w14:textId="77777777" w:rsidR="00F141FA" w:rsidRPr="00F141FA" w:rsidRDefault="00A448B4" w:rsidP="00F1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без стандартной прополки не обойтись. Но и ее можно сделать легче. </w:t>
      </w:r>
    </w:p>
    <w:p w14:paraId="4A740FC6" w14:textId="618DFEE9" w:rsidR="00F141FA" w:rsidRPr="00F141FA" w:rsidRDefault="00A448B4" w:rsidP="00F1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первых, </w:t>
      </w:r>
      <w:r w:rsidR="00F141FA" w:rsidRPr="00F1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вместо </w:t>
      </w: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ручной работ</w:t>
      </w:r>
      <w:r w:rsidR="00F141FA" w:rsidRPr="00F141FA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можно и</w:t>
      </w: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</w:t>
      </w:r>
      <w:r w:rsidR="00F141FA" w:rsidRPr="00F141F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инструменты, например, мотыги, тяпки, плоскорезы и другие приспособления. </w:t>
      </w:r>
    </w:p>
    <w:p w14:paraId="7D1DB012" w14:textId="05F527BF" w:rsidR="00F141FA" w:rsidRPr="00F141FA" w:rsidRDefault="00A448B4" w:rsidP="00F1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вторых, резиновый коврик, специальные наколенники для садоводов или небольш</w:t>
      </w:r>
      <w:r w:rsidR="00F141FA" w:rsidRPr="00F141F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скамейк</w:t>
      </w:r>
      <w:r w:rsidR="00F141FA" w:rsidRPr="00F1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позволит не только сделать процесс комфортнее, но и сбережет поясницу. </w:t>
      </w:r>
    </w:p>
    <w:p w14:paraId="2A6FCED4" w14:textId="7C157B49" w:rsidR="00A448B4" w:rsidRPr="00A448B4" w:rsidRDefault="00A448B4" w:rsidP="00F1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ни в коем случае не</w:t>
      </w:r>
      <w:r w:rsidR="00F141FA" w:rsidRPr="00F141F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льзя</w:t>
      </w: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забыва</w:t>
      </w:r>
      <w:r w:rsidR="00F141FA" w:rsidRPr="00F141F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 трикотажные перчатки с резиновым покрытием. </w:t>
      </w:r>
      <w:r w:rsidR="00F141FA" w:rsidRPr="00F141F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скажут за это спасибо.</w:t>
      </w:r>
    </w:p>
    <w:p w14:paraId="1E5E5516" w14:textId="77777777" w:rsidR="00A448B4" w:rsidRPr="00A448B4" w:rsidRDefault="00A448B4" w:rsidP="00F141F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Весенняя профилактика</w:t>
      </w:r>
    </w:p>
    <w:p w14:paraId="23F2FE11" w14:textId="09248534" w:rsidR="00A448B4" w:rsidRPr="00A448B4" w:rsidRDefault="00A448B4" w:rsidP="00F1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весной возьмите за правило не просто перекапывать грядки, а еще и удалять корневища сорных растений в процессе. Есть одна очень полезная хитрость для борьбы с сорняками — еще до того, как вы начнете посадку, накройте грядки пленкой, чтобы создать искусственное тепло и «выманить» сорные растения. После этого сразу же удалите все выросшие сорняки вместе с корнями.</w:t>
      </w:r>
    </w:p>
    <w:p w14:paraId="3C099A2F" w14:textId="77777777" w:rsidR="00A448B4" w:rsidRPr="00A448B4" w:rsidRDefault="00A448B4" w:rsidP="00F1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Химическое средство для борьбы с сорняками на огороде</w:t>
      </w:r>
    </w:p>
    <w:p w14:paraId="576CC5E7" w14:textId="77777777" w:rsidR="00A448B4" w:rsidRPr="00A448B4" w:rsidRDefault="00A448B4" w:rsidP="00F1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садоводы готовы экспериментировать с химическими препаратами. Главный недостаток такого метода в том, что можно погубить и другие растения, например, овощные посадки. Чтобы обезопасить свой огород, используйте гербициды на основе </w:t>
      </w:r>
      <w:proofErr w:type="spellStart"/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глифосата</w:t>
      </w:r>
      <w:proofErr w:type="spellEnd"/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Желательно применять их только на очень засоренных зонах, прикрывая соседние растения защитной пленкой.</w:t>
      </w:r>
    </w:p>
    <w:p w14:paraId="02F11E0A" w14:textId="77777777" w:rsidR="00A448B4" w:rsidRPr="00A448B4" w:rsidRDefault="00A448B4" w:rsidP="00F141F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Борьбы с сорняками на огороде по</w:t>
      </w: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современному</w:t>
      </w:r>
    </w:p>
    <w:p w14:paraId="771A276B" w14:textId="77777777" w:rsidR="00A448B4" w:rsidRPr="00A448B4" w:rsidRDefault="00A448B4" w:rsidP="00F1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 самых прогрессивных и, что немаловажно, безопасных методов — это так называемая «шведская грядка». Увидеть примеры можно во многих странах Европы. Почва укрывается специальным черным материалом с отверстиями еще при высадке рассады. Таким образом, у сорных растений просто нет шансов выйти на поверхность. Еще один вариант — использование специального картона с торфом, который позволяет выращивать рассаду безо всяких подкормок и вредителей. Его можно найти в магазинах для сада и огорода.</w:t>
      </w:r>
    </w:p>
    <w:p w14:paraId="41672025" w14:textId="77777777" w:rsidR="00A448B4" w:rsidRPr="00A448B4" w:rsidRDefault="00A448B4" w:rsidP="00F141F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 сорняками народными средствами</w:t>
      </w:r>
    </w:p>
    <w:p w14:paraId="2C4907FB" w14:textId="77777777" w:rsidR="00A448B4" w:rsidRPr="00A448B4" w:rsidRDefault="00A448B4" w:rsidP="00F14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B4">
        <w:rPr>
          <w:rFonts w:ascii="Times New Roman" w:eastAsia="Times New Roman" w:hAnsi="Times New Roman" w:cs="Times New Roman"/>
          <w:sz w:val="28"/>
          <w:szCs w:val="28"/>
          <w:lang w:eastAsia="ru-RU"/>
        </w:rPr>
        <w:t>С помощью обычных продуктов можно приготовиться «экологические» гербициды, которые не нарушат природное равновесие на участке. Попробуйте метод борьбы с сорняками, приготовив средство с уксусом и солью. Разведите столовый уксус (1−2 стакана) в ведре с водой, добавьте пару столовых ложек соли и натертого хозяйственного мыла. Эта гремучая смесь отлично выжигает все нежелательные растения. Только будет осторожны, чтобы не задеть собственные посадки!</w:t>
      </w:r>
    </w:p>
    <w:p w14:paraId="2D7D0394" w14:textId="77777777" w:rsidR="00112AB9" w:rsidRPr="00F141FA" w:rsidRDefault="00112AB9" w:rsidP="00F14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C7B62" w14:textId="77777777" w:rsidR="008D59A6" w:rsidRPr="009A1AA5" w:rsidRDefault="008D59A6" w:rsidP="009A1AA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59A6" w:rsidRPr="009A1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93783"/>
    <w:multiLevelType w:val="multilevel"/>
    <w:tmpl w:val="970E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69"/>
    <w:rsid w:val="00112AB9"/>
    <w:rsid w:val="002624C0"/>
    <w:rsid w:val="0038261E"/>
    <w:rsid w:val="003C75E7"/>
    <w:rsid w:val="00654CD6"/>
    <w:rsid w:val="006878B8"/>
    <w:rsid w:val="006921CB"/>
    <w:rsid w:val="008D59A6"/>
    <w:rsid w:val="009A1AA5"/>
    <w:rsid w:val="009B71AC"/>
    <w:rsid w:val="009E34AE"/>
    <w:rsid w:val="00A26669"/>
    <w:rsid w:val="00A448B4"/>
    <w:rsid w:val="00A757F7"/>
    <w:rsid w:val="00BA05E1"/>
    <w:rsid w:val="00BF618B"/>
    <w:rsid w:val="00CC24AF"/>
    <w:rsid w:val="00F1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61D9"/>
  <w15:chartTrackingRefBased/>
  <w15:docId w15:val="{16AABF88-3338-4CCE-99C2-D805668A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4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742">
          <w:marLeft w:val="0"/>
          <w:marRight w:val="0"/>
          <w:marTop w:val="0"/>
          <w:marBottom w:val="300"/>
          <w:divBdr>
            <w:top w:val="single" w:sz="6" w:space="4" w:color="D3D4D3"/>
            <w:left w:val="none" w:sz="0" w:space="0" w:color="auto"/>
            <w:bottom w:val="single" w:sz="6" w:space="4" w:color="D3D4D3"/>
            <w:right w:val="none" w:sz="0" w:space="0" w:color="auto"/>
          </w:divBdr>
          <w:divsChild>
            <w:div w:id="20541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457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85668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McLueger</dc:creator>
  <cp:keywords/>
  <dc:description/>
  <cp:lastModifiedBy>Fred McLueger</cp:lastModifiedBy>
  <cp:revision>11</cp:revision>
  <dcterms:created xsi:type="dcterms:W3CDTF">2020-04-09T14:30:00Z</dcterms:created>
  <dcterms:modified xsi:type="dcterms:W3CDTF">2020-04-09T16:15:00Z</dcterms:modified>
</cp:coreProperties>
</file>